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E13" w:rsidRPr="00602E13" w:rsidRDefault="00602E13" w:rsidP="00FD486B">
      <w:pPr>
        <w:widowControl/>
        <w:ind w:firstLineChars="550" w:firstLine="1325"/>
        <w:jc w:val="left"/>
        <w:rPr>
          <w:rFonts w:ascii="ＭＳ 明朝" w:hAnsi="ＭＳ 明朝" w:cs="ＭＳ Ｐゴシック"/>
          <w:b/>
          <w:kern w:val="0"/>
          <w:sz w:val="24"/>
          <w:szCs w:val="21"/>
        </w:rPr>
      </w:pPr>
      <w:r w:rsidRPr="00602E13">
        <w:rPr>
          <w:rFonts w:ascii="ＭＳ 明朝" w:hAnsi="ＭＳ 明朝" w:cs="ＭＳ Ｐゴシック" w:hint="eastAsia"/>
          <w:b/>
          <w:kern w:val="0"/>
          <w:sz w:val="24"/>
          <w:szCs w:val="21"/>
        </w:rPr>
        <w:t xml:space="preserve">　</w:t>
      </w:r>
      <w:r w:rsidRPr="00FD486B">
        <w:rPr>
          <w:rFonts w:ascii="ＭＳ 明朝" w:hAnsi="ＭＳ 明朝" w:cs="ＭＳ Ｐゴシック" w:hint="eastAsia"/>
          <w:b/>
          <w:kern w:val="0"/>
          <w:sz w:val="22"/>
          <w:szCs w:val="22"/>
        </w:rPr>
        <w:t>Ｈ25年度</w:t>
      </w:r>
      <w:r w:rsidRPr="00602E13">
        <w:rPr>
          <w:rFonts w:ascii="ＭＳ 明朝" w:hAnsi="ＭＳ 明朝" w:cs="ＭＳ Ｐゴシック" w:hint="eastAsia"/>
          <w:b/>
          <w:kern w:val="0"/>
          <w:sz w:val="24"/>
          <w:szCs w:val="21"/>
        </w:rPr>
        <w:t xml:space="preserve">　第1回　技術サロン開催案内</w:t>
      </w:r>
      <w:bookmarkStart w:id="0" w:name="_GoBack"/>
      <w:bookmarkEnd w:id="0"/>
    </w:p>
    <w:p w:rsidR="00602E13" w:rsidRDefault="00602E13" w:rsidP="00602E13">
      <w:pPr>
        <w:widowControl/>
        <w:jc w:val="left"/>
        <w:rPr>
          <w:rFonts w:ascii="ＭＳ 明朝" w:hAnsi="ＭＳ 明朝" w:cs="ＭＳ Ｐゴシック"/>
          <w:kern w:val="0"/>
          <w:sz w:val="24"/>
          <w:szCs w:val="21"/>
        </w:rPr>
      </w:pPr>
    </w:p>
    <w:p w:rsidR="00602E13" w:rsidRPr="007D2A1B" w:rsidRDefault="00602E13" w:rsidP="007D2A1B">
      <w:pPr>
        <w:widowControl/>
        <w:ind w:firstLineChars="100" w:firstLine="220"/>
        <w:jc w:val="left"/>
        <w:rPr>
          <w:rFonts w:ascii="ＭＳ 明朝" w:hAnsi="ＭＳ 明朝" w:cs="ＭＳ Ｐゴシック"/>
          <w:kern w:val="0"/>
          <w:sz w:val="22"/>
          <w:szCs w:val="22"/>
        </w:rPr>
      </w:pPr>
      <w:r w:rsidRPr="007D2A1B">
        <w:rPr>
          <w:rFonts w:ascii="ＭＳ 明朝" w:hAnsi="ＭＳ 明朝" w:cs="ＭＳ Ｐゴシック"/>
          <w:kern w:val="0"/>
          <w:sz w:val="22"/>
          <w:szCs w:val="22"/>
        </w:rPr>
        <w:t>昨年</w:t>
      </w:r>
      <w:r w:rsidRPr="007D2A1B">
        <w:rPr>
          <w:rFonts w:ascii="ＭＳ 明朝" w:hAnsi="ＭＳ 明朝"/>
          <w:kern w:val="0"/>
          <w:sz w:val="22"/>
          <w:szCs w:val="22"/>
        </w:rPr>
        <w:t>12</w:t>
      </w:r>
      <w:r w:rsidRPr="007D2A1B">
        <w:rPr>
          <w:rFonts w:ascii="ＭＳ 明朝" w:hAnsi="ＭＳ 明朝" w:cs="ＭＳ Ｐゴシック"/>
          <w:kern w:val="0"/>
          <w:sz w:val="22"/>
          <w:szCs w:val="22"/>
        </w:rPr>
        <w:t>月、 高速道路のトンネルの吊り天井が落下し、９名の死者を出すといった大事故が起こり、改めて社会インフラの老朽化や使用材料の経年劣化が問題視されていま す。今まさに、我々の身の回りの多くの構造物に対して、改めてその健全性を見直す時期にきていることを示唆しているのではないでしょうか。</w:t>
      </w:r>
    </w:p>
    <w:p w:rsidR="00602E13" w:rsidRPr="007D2A1B" w:rsidRDefault="00602E13" w:rsidP="007D2A1B">
      <w:pPr>
        <w:widowControl/>
        <w:ind w:firstLineChars="100" w:firstLine="220"/>
        <w:jc w:val="left"/>
        <w:rPr>
          <w:rFonts w:ascii="ＭＳ 明朝" w:hAnsi="ＭＳ 明朝" w:cs="ＭＳ Ｐゴシック"/>
          <w:kern w:val="0"/>
          <w:sz w:val="22"/>
          <w:szCs w:val="22"/>
        </w:rPr>
      </w:pPr>
      <w:r w:rsidRPr="007D2A1B">
        <w:rPr>
          <w:rFonts w:ascii="ＭＳ 明朝" w:hAnsi="ＭＳ 明朝" w:cs="ＭＳ Ｐゴシック"/>
          <w:kern w:val="0"/>
          <w:sz w:val="22"/>
          <w:szCs w:val="22"/>
        </w:rPr>
        <w:t>遡って1975年には、水島のある工場で石油備蓄タンクの底板が破損して、瀬戸内海に大量の原油が流出する大事故が起こり、これを契機にタンク底板の定期開放検査が義務付けられるようになりました。また、</w:t>
      </w:r>
      <w:r w:rsidRPr="007D2A1B">
        <w:rPr>
          <w:rFonts w:ascii="ＭＳ 明朝" w:hAnsi="ＭＳ 明朝"/>
          <w:kern w:val="0"/>
          <w:sz w:val="22"/>
          <w:szCs w:val="22"/>
        </w:rPr>
        <w:t>1985</w:t>
      </w:r>
      <w:r w:rsidRPr="007D2A1B">
        <w:rPr>
          <w:rFonts w:ascii="ＭＳ 明朝" w:hAnsi="ＭＳ 明朝" w:cs="ＭＳ Ｐゴシック"/>
          <w:kern w:val="0"/>
          <w:sz w:val="22"/>
          <w:szCs w:val="22"/>
        </w:rPr>
        <w:t>年の日航機墜落事故では、機体の後部圧力隔壁の損傷破壊が原因とされ、金属疲労に対する非破壊検査が注目されるようになりました。</w:t>
      </w:r>
    </w:p>
    <w:p w:rsidR="00602E13" w:rsidRPr="007D2A1B" w:rsidRDefault="00602E13" w:rsidP="007D2A1B">
      <w:pPr>
        <w:widowControl/>
        <w:ind w:firstLineChars="100" w:firstLine="220"/>
        <w:jc w:val="left"/>
        <w:rPr>
          <w:rFonts w:ascii="ＭＳ 明朝" w:hAnsi="ＭＳ 明朝" w:cs="ＭＳ Ｐゴシック"/>
          <w:kern w:val="0"/>
          <w:sz w:val="22"/>
          <w:szCs w:val="22"/>
        </w:rPr>
      </w:pPr>
      <w:r w:rsidRPr="007D2A1B">
        <w:rPr>
          <w:rFonts w:ascii="ＭＳ 明朝" w:hAnsi="ＭＳ 明朝" w:cs="ＭＳ Ｐゴシック"/>
          <w:kern w:val="0"/>
          <w:sz w:val="22"/>
          <w:szCs w:val="22"/>
        </w:rPr>
        <w:t>このように事故が起きるたびに、それらの失敗事例を反省材料として、我々はさらに安心・安全な社会を構築するための努力を積み重ねてきました。</w:t>
      </w:r>
    </w:p>
    <w:p w:rsidR="00602E13" w:rsidRPr="007D2A1B" w:rsidRDefault="00602E13" w:rsidP="007D2A1B">
      <w:pPr>
        <w:widowControl/>
        <w:ind w:firstLineChars="100" w:firstLine="220"/>
        <w:jc w:val="left"/>
        <w:rPr>
          <w:rFonts w:ascii="ＭＳ 明朝" w:hAnsi="ＭＳ 明朝" w:cs="ＭＳ Ｐゴシック"/>
          <w:kern w:val="0"/>
          <w:sz w:val="22"/>
          <w:szCs w:val="22"/>
        </w:rPr>
      </w:pPr>
      <w:r w:rsidRPr="007D2A1B">
        <w:rPr>
          <w:rFonts w:ascii="ＭＳ 明朝" w:hAnsi="ＭＳ 明朝" w:cs="ＭＳ Ｐゴシック"/>
          <w:kern w:val="0"/>
          <w:sz w:val="22"/>
          <w:szCs w:val="22"/>
        </w:rPr>
        <w:t>今回の技術サロンでは、溶接構造物に関わる不具合・クレームの過去の実例を挙げ、その解析方法及び対応策について解説することを主眼とし、溶接構造物の維持管理に必要な技術について、非破壊試験の果たす役割も含めて討論することを企画しました。</w:t>
      </w:r>
    </w:p>
    <w:p w:rsidR="009A67CB" w:rsidRPr="00B9093D" w:rsidRDefault="00602E13" w:rsidP="00B9093D">
      <w:pPr>
        <w:widowControl/>
        <w:ind w:firstLineChars="100" w:firstLine="220"/>
        <w:jc w:val="left"/>
        <w:rPr>
          <w:rFonts w:ascii="ＭＳ 明朝" w:hAnsi="ＭＳ 明朝" w:cs="ＭＳ Ｐゴシック"/>
          <w:kern w:val="0"/>
          <w:sz w:val="22"/>
          <w:szCs w:val="22"/>
        </w:rPr>
      </w:pPr>
      <w:r w:rsidRPr="007D2A1B">
        <w:rPr>
          <w:rFonts w:ascii="ＭＳ 明朝" w:hAnsi="ＭＳ 明朝" w:cs="ＭＳ Ｐゴシック"/>
          <w:kern w:val="0"/>
          <w:sz w:val="22"/>
          <w:szCs w:val="22"/>
        </w:rPr>
        <w:t>ご 講演いただく杉田屋卓氏は、ほぼ半世紀にわたって製鋼、溶接及び機械エンジニアリングに関して、技術研究から現場応用に至る広範囲の業務に従事され、その 豊富な知識と経験をベースに、現在もなお技術コンサルタントとして活躍されています。また、国際溶接検査技術者、非破壊試験６部門すべてのレベル３など、 全部で２５を超える資格認証を保有されており、受験に当っての苦労話も披露して頂けるものと期待しています。</w:t>
      </w:r>
      <w:r w:rsidR="007D2A1B">
        <w:rPr>
          <w:rFonts w:ascii="ＭＳ 明朝" w:hAnsi="ＭＳ 明朝" w:hint="eastAsia"/>
          <w:sz w:val="22"/>
          <w:szCs w:val="22"/>
        </w:rPr>
        <w:t>多数の皆様のご参加いただきますようにご案内いたします。</w:t>
      </w:r>
    </w:p>
    <w:p w:rsidR="009A67CB" w:rsidRPr="00B9093D" w:rsidRDefault="009A67CB" w:rsidP="009A67CB">
      <w:pPr>
        <w:widowControl/>
        <w:jc w:val="left"/>
        <w:rPr>
          <w:rFonts w:ascii="ＭＳ 明朝" w:hAnsi="ＭＳ 明朝" w:cs="ＭＳ Ｐゴシック"/>
          <w:b/>
          <w:kern w:val="0"/>
          <w:sz w:val="22"/>
          <w:szCs w:val="22"/>
        </w:rPr>
      </w:pPr>
      <w:r w:rsidRPr="007D2A1B">
        <w:rPr>
          <w:rFonts w:ascii="ＭＳ 明朝" w:hAnsi="ＭＳ 明朝" w:cs="ＭＳ Ｐゴシック"/>
          <w:kern w:val="0"/>
          <w:sz w:val="22"/>
          <w:szCs w:val="22"/>
        </w:rPr>
        <w:t> </w:t>
      </w:r>
      <w:r w:rsidR="007D2A1B">
        <w:rPr>
          <w:rFonts w:ascii="ＭＳ 明朝" w:hAnsi="ＭＳ 明朝" w:cs="ＭＳ Ｐゴシック" w:hint="eastAsia"/>
          <w:kern w:val="0"/>
          <w:sz w:val="22"/>
          <w:szCs w:val="22"/>
        </w:rPr>
        <w:t xml:space="preserve">　　　　　　　　　　　　　</w:t>
      </w:r>
      <w:r w:rsidR="007D2A1B" w:rsidRPr="00B9093D">
        <w:rPr>
          <w:rFonts w:ascii="ＭＳ 明朝" w:hAnsi="ＭＳ 明朝" w:cs="ＭＳ Ｐゴシック" w:hint="eastAsia"/>
          <w:b/>
          <w:kern w:val="0"/>
          <w:sz w:val="22"/>
          <w:szCs w:val="22"/>
        </w:rPr>
        <w:t>記</w:t>
      </w:r>
    </w:p>
    <w:p w:rsidR="009A67CB" w:rsidRPr="007D2A1B" w:rsidRDefault="00B9093D" w:rsidP="009A67C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1　　</w:t>
      </w:r>
      <w:r w:rsidR="007D2A1B">
        <w:rPr>
          <w:rFonts w:ascii="ＭＳ 明朝" w:hAnsi="ＭＳ 明朝" w:cs="ＭＳ Ｐゴシック" w:hint="eastAsia"/>
          <w:kern w:val="0"/>
          <w:sz w:val="22"/>
          <w:szCs w:val="22"/>
        </w:rPr>
        <w:t>開催</w:t>
      </w:r>
      <w:r w:rsidR="0022001B">
        <w:rPr>
          <w:rFonts w:ascii="ＭＳ 明朝" w:hAnsi="ＭＳ 明朝" w:cs="ＭＳ Ｐゴシック"/>
          <w:kern w:val="0"/>
          <w:sz w:val="22"/>
          <w:szCs w:val="22"/>
        </w:rPr>
        <w:t xml:space="preserve">日時：平成２５年９月２７日（金）　</w:t>
      </w:r>
      <w:r w:rsidR="0022001B">
        <w:rPr>
          <w:rFonts w:ascii="ＭＳ 明朝" w:hAnsi="ＭＳ 明朝" w:cs="ＭＳ Ｐゴシック" w:hint="eastAsia"/>
          <w:kern w:val="0"/>
          <w:sz w:val="22"/>
          <w:szCs w:val="22"/>
        </w:rPr>
        <w:t>15</w:t>
      </w:r>
      <w:r w:rsidR="009A67CB" w:rsidRPr="007D2A1B">
        <w:rPr>
          <w:rFonts w:ascii="ＭＳ 明朝" w:hAnsi="ＭＳ 明朝" w:cs="ＭＳ Ｐゴシック"/>
          <w:kern w:val="0"/>
          <w:sz w:val="22"/>
          <w:szCs w:val="22"/>
        </w:rPr>
        <w:t>：</w:t>
      </w:r>
      <w:r w:rsidR="0022001B">
        <w:rPr>
          <w:rFonts w:ascii="ＭＳ 明朝" w:hAnsi="ＭＳ 明朝" w:cs="ＭＳ Ｐゴシック" w:hint="eastAsia"/>
          <w:kern w:val="0"/>
          <w:sz w:val="22"/>
          <w:szCs w:val="22"/>
        </w:rPr>
        <w:t xml:space="preserve">00　</w:t>
      </w:r>
      <w:r w:rsidR="0022001B">
        <w:rPr>
          <w:rFonts w:ascii="ＭＳ 明朝" w:hAnsi="ＭＳ 明朝" w:cs="ＭＳ Ｐゴシック"/>
          <w:kern w:val="0"/>
          <w:sz w:val="22"/>
          <w:szCs w:val="22"/>
        </w:rPr>
        <w:t>～</w:t>
      </w:r>
      <w:r w:rsidR="0022001B">
        <w:rPr>
          <w:rFonts w:ascii="ＭＳ 明朝" w:hAnsi="ＭＳ 明朝" w:cs="ＭＳ Ｐゴシック" w:hint="eastAsia"/>
          <w:kern w:val="0"/>
          <w:sz w:val="22"/>
          <w:szCs w:val="22"/>
        </w:rPr>
        <w:t>17</w:t>
      </w:r>
      <w:r w:rsidR="0022001B">
        <w:rPr>
          <w:rFonts w:ascii="ＭＳ 明朝" w:hAnsi="ＭＳ 明朝" w:cs="ＭＳ Ｐゴシック"/>
          <w:kern w:val="0"/>
          <w:sz w:val="22"/>
          <w:szCs w:val="22"/>
        </w:rPr>
        <w:t>：</w:t>
      </w:r>
      <w:r w:rsidR="0022001B">
        <w:rPr>
          <w:rFonts w:ascii="ＭＳ 明朝" w:hAnsi="ＭＳ 明朝" w:cs="ＭＳ Ｐゴシック" w:hint="eastAsia"/>
          <w:kern w:val="0"/>
          <w:sz w:val="22"/>
          <w:szCs w:val="22"/>
        </w:rPr>
        <w:t>00</w:t>
      </w:r>
    </w:p>
    <w:p w:rsidR="009A67CB" w:rsidRPr="007D2A1B" w:rsidRDefault="00B9093D" w:rsidP="009A67C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2　　</w:t>
      </w:r>
      <w:r w:rsidR="007D2A1B">
        <w:rPr>
          <w:rFonts w:ascii="ＭＳ 明朝" w:hAnsi="ＭＳ 明朝" w:cs="ＭＳ Ｐゴシック" w:hint="eastAsia"/>
          <w:kern w:val="0"/>
          <w:sz w:val="22"/>
          <w:szCs w:val="22"/>
        </w:rPr>
        <w:t>開催</w:t>
      </w:r>
      <w:r w:rsidR="009A67CB" w:rsidRPr="007D2A1B">
        <w:rPr>
          <w:rFonts w:ascii="ＭＳ 明朝" w:hAnsi="ＭＳ 明朝" w:cs="ＭＳ Ｐゴシック"/>
          <w:kern w:val="0"/>
          <w:sz w:val="22"/>
          <w:szCs w:val="22"/>
        </w:rPr>
        <w:t>場所：（一財）電子科学研究所　心斎橋研修センター　３階会議室</w:t>
      </w:r>
    </w:p>
    <w:p w:rsidR="009A67CB" w:rsidRPr="007D2A1B" w:rsidRDefault="00B9093D" w:rsidP="009A67C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3　　</w:t>
      </w:r>
      <w:r w:rsidR="009A67CB" w:rsidRPr="007D2A1B">
        <w:rPr>
          <w:rFonts w:ascii="ＭＳ 明朝" w:hAnsi="ＭＳ 明朝" w:cs="ＭＳ Ｐゴシック"/>
          <w:kern w:val="0"/>
          <w:sz w:val="22"/>
          <w:szCs w:val="22"/>
        </w:rPr>
        <w:t>講師：杉田屋卓</w:t>
      </w:r>
      <w:r>
        <w:rPr>
          <w:rFonts w:ascii="ＭＳ 明朝" w:hAnsi="ＭＳ 明朝" w:cs="ＭＳ Ｐゴシック" w:hint="eastAsia"/>
          <w:kern w:val="0"/>
          <w:sz w:val="22"/>
          <w:szCs w:val="22"/>
        </w:rPr>
        <w:t xml:space="preserve">　氏</w:t>
      </w:r>
      <w:r w:rsidR="009A67CB" w:rsidRPr="007D2A1B">
        <w:rPr>
          <w:rFonts w:ascii="ＭＳ 明朝" w:hAnsi="ＭＳ 明朝" w:cs="ＭＳ Ｐゴシック"/>
          <w:kern w:val="0"/>
          <w:sz w:val="22"/>
          <w:szCs w:val="22"/>
        </w:rPr>
        <w:t>（杉田屋テクノコンサルティング事務所）</w:t>
      </w:r>
    </w:p>
    <w:p w:rsidR="009A67CB" w:rsidRDefault="00B9093D" w:rsidP="00FD486B">
      <w:pPr>
        <w:widowControl/>
        <w:ind w:firstLineChars="250" w:firstLine="550"/>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講演テーマ</w:t>
      </w:r>
      <w:r w:rsidR="009A67CB" w:rsidRPr="007D2A1B">
        <w:rPr>
          <w:rFonts w:ascii="ＭＳ 明朝" w:hAnsi="ＭＳ 明朝" w:cs="ＭＳ Ｐゴシック"/>
          <w:kern w:val="0"/>
          <w:sz w:val="22"/>
          <w:szCs w:val="22"/>
        </w:rPr>
        <w:t>：「事故事例から学ぶ溶接構造物の健全性評価」</w:t>
      </w:r>
    </w:p>
    <w:p w:rsidR="007D2A1B" w:rsidRDefault="007D2A1B" w:rsidP="009A67CB">
      <w:pPr>
        <w:widowControl/>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 xml:space="preserve">　　　　　　　司会　　横野泰和</w:t>
      </w:r>
      <w:r w:rsidR="00B9093D">
        <w:rPr>
          <w:rFonts w:ascii="ＭＳ 明朝" w:hAnsi="ＭＳ 明朝" w:cs="ＭＳ Ｐゴシック" w:hint="eastAsia"/>
          <w:kern w:val="0"/>
          <w:sz w:val="22"/>
          <w:szCs w:val="22"/>
        </w:rPr>
        <w:t xml:space="preserve">　氏</w:t>
      </w:r>
      <w:r>
        <w:rPr>
          <w:rFonts w:ascii="ＭＳ 明朝" w:hAnsi="ＭＳ 明朝" w:cs="ＭＳ Ｐゴシック" w:hint="eastAsia"/>
          <w:kern w:val="0"/>
          <w:sz w:val="22"/>
          <w:szCs w:val="22"/>
        </w:rPr>
        <w:t xml:space="preserve">　　（ポニー工業株式会社）</w:t>
      </w:r>
    </w:p>
    <w:p w:rsidR="00B9093D" w:rsidRDefault="00B9093D" w:rsidP="009A67CB">
      <w:pPr>
        <w:widowControl/>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 xml:space="preserve">4　</w:t>
      </w:r>
      <w:r w:rsidR="00FD486B">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募集定員　　　　　30名</w:t>
      </w:r>
    </w:p>
    <w:p w:rsidR="00B9093D" w:rsidRPr="007D2A1B" w:rsidRDefault="00B9093D" w:rsidP="009A67C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5　</w:t>
      </w:r>
      <w:r w:rsidR="00FD486B">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参加費　　　1000円</w:t>
      </w:r>
    </w:p>
    <w:p w:rsidR="00B9093D" w:rsidRPr="00B9093D" w:rsidRDefault="00B9093D" w:rsidP="00B9093D">
      <w:pPr>
        <w:autoSpaceDE w:val="0"/>
        <w:autoSpaceDN w:val="0"/>
        <w:adjustRightInd w:val="0"/>
        <w:rPr>
          <w:rFonts w:ascii="ＭＳ 明朝" w:hAnsi="ＭＳ 明朝" w:cs="ＭＳ 明朝"/>
          <w:bCs/>
          <w:color w:val="000000"/>
          <w:kern w:val="0"/>
          <w:sz w:val="22"/>
          <w:szCs w:val="22"/>
        </w:rPr>
      </w:pPr>
      <w:r>
        <w:rPr>
          <w:rFonts w:ascii="ＭＳ 明朝" w:hAnsi="ＭＳ 明朝" w:hint="eastAsia"/>
          <w:sz w:val="22"/>
          <w:szCs w:val="22"/>
        </w:rPr>
        <w:t xml:space="preserve">6　　</w:t>
      </w:r>
      <w:r w:rsidRPr="00B9093D">
        <w:rPr>
          <w:rFonts w:ascii="ＭＳ 明朝" w:hAnsi="ＭＳ 明朝" w:cs="ＭＳ 明朝" w:hint="eastAsia"/>
          <w:bCs/>
          <w:color w:val="000000"/>
          <w:kern w:val="0"/>
          <w:sz w:val="22"/>
          <w:szCs w:val="22"/>
        </w:rPr>
        <w:t>申込み先：</w:t>
      </w:r>
      <w:r w:rsidRPr="00B9093D">
        <w:rPr>
          <w:rFonts w:ascii="ＭＳ 明朝" w:hAnsi="ＭＳ 明朝" w:cs="ＭＳ 明朝"/>
          <w:bCs/>
          <w:color w:val="000000"/>
          <w:kern w:val="0"/>
          <w:sz w:val="22"/>
          <w:szCs w:val="22"/>
        </w:rPr>
        <w:t xml:space="preserve"> </w:t>
      </w:r>
    </w:p>
    <w:p w:rsidR="00B9093D" w:rsidRPr="00B9093D" w:rsidRDefault="00B9093D" w:rsidP="00B9093D">
      <w:pPr>
        <w:ind w:leftChars="200" w:left="420"/>
        <w:rPr>
          <w:rFonts w:ascii="ＭＳ 明朝" w:hAnsi="ＭＳ 明朝" w:cs="ＭＳ 明朝" w:hint="eastAsia"/>
          <w:bCs/>
          <w:color w:val="000000"/>
          <w:kern w:val="0"/>
          <w:sz w:val="22"/>
          <w:szCs w:val="22"/>
        </w:rPr>
      </w:pPr>
      <w:r w:rsidRPr="00B9093D">
        <w:rPr>
          <w:rFonts w:ascii="ＭＳ 明朝" w:hAnsi="ＭＳ 明朝" w:cs="ＭＳ 明朝" w:hint="eastAsia"/>
          <w:bCs/>
          <w:color w:val="000000"/>
          <w:kern w:val="0"/>
          <w:sz w:val="22"/>
          <w:szCs w:val="22"/>
        </w:rPr>
        <w:t>関西支部のホームページ</w:t>
      </w:r>
      <w:r w:rsidRPr="00B9093D">
        <w:rPr>
          <w:rFonts w:ascii="ＭＳ 明朝" w:hAnsi="ＭＳ 明朝" w:cs="ＭＳ 明朝"/>
          <w:bCs/>
          <w:color w:val="000000"/>
          <w:kern w:val="0"/>
          <w:sz w:val="22"/>
          <w:szCs w:val="22"/>
        </w:rPr>
        <w:t xml:space="preserve"> </w:t>
      </w:r>
      <w:r w:rsidRPr="00B9093D">
        <w:rPr>
          <w:rFonts w:ascii="ＭＳ 明朝" w:hAnsi="ＭＳ 明朝" w:cs="Century"/>
          <w:bCs/>
          <w:color w:val="000000"/>
          <w:kern w:val="0"/>
          <w:sz w:val="22"/>
          <w:szCs w:val="22"/>
          <w:u w:val="single"/>
        </w:rPr>
        <w:t xml:space="preserve">http://www.jsndi-kansai.jp/ </w:t>
      </w:r>
      <w:r w:rsidRPr="00B9093D">
        <w:rPr>
          <w:rFonts w:ascii="ＭＳ 明朝" w:hAnsi="ＭＳ 明朝" w:cs="ＭＳ 明朝" w:hint="eastAsia"/>
          <w:bCs/>
          <w:color w:val="000000"/>
          <w:kern w:val="0"/>
          <w:sz w:val="22"/>
          <w:szCs w:val="22"/>
        </w:rPr>
        <w:t>の「お知らせ」の「申し込み」より、会員番号、住所、会社名、氏名、電話番号、</w:t>
      </w:r>
      <w:r w:rsidRPr="00B9093D">
        <w:rPr>
          <w:rFonts w:ascii="ＭＳ 明朝" w:hAnsi="ＭＳ 明朝" w:cs="Century"/>
          <w:bCs/>
          <w:color w:val="000000"/>
          <w:kern w:val="0"/>
          <w:sz w:val="22"/>
          <w:szCs w:val="22"/>
        </w:rPr>
        <w:t>E</w:t>
      </w:r>
      <w:r w:rsidRPr="00B9093D">
        <w:rPr>
          <w:rFonts w:ascii="ＭＳ 明朝" w:hAnsi="ＭＳ 明朝" w:cs="ＭＳ 明朝" w:hint="eastAsia"/>
          <w:bCs/>
          <w:color w:val="000000"/>
          <w:kern w:val="0"/>
          <w:sz w:val="22"/>
          <w:szCs w:val="22"/>
        </w:rPr>
        <w:t>メール・アドレスを記入してお申し込み下さい。あるいは、</w:t>
      </w:r>
      <w:r w:rsidRPr="00B9093D">
        <w:rPr>
          <w:rFonts w:ascii="ＭＳ 明朝" w:hAnsi="ＭＳ 明朝" w:cs="Century"/>
          <w:bCs/>
          <w:color w:val="000000"/>
          <w:kern w:val="0"/>
          <w:sz w:val="22"/>
          <w:szCs w:val="22"/>
        </w:rPr>
        <w:t xml:space="preserve">E-mail ( </w:t>
      </w:r>
      <w:r w:rsidRPr="00B9093D">
        <w:rPr>
          <w:rFonts w:ascii="ＭＳ 明朝" w:hAnsi="ＭＳ 明朝" w:cs="Century"/>
          <w:bCs/>
          <w:color w:val="000000"/>
          <w:kern w:val="0"/>
          <w:sz w:val="22"/>
          <w:szCs w:val="22"/>
          <w:u w:val="single"/>
        </w:rPr>
        <w:t xml:space="preserve">kansaishibu@esi.or.jp </w:t>
      </w:r>
      <w:r w:rsidRPr="00B9093D">
        <w:rPr>
          <w:rFonts w:ascii="ＭＳ 明朝" w:hAnsi="ＭＳ 明朝" w:cs="Century"/>
          <w:bCs/>
          <w:color w:val="000000"/>
          <w:kern w:val="0"/>
          <w:sz w:val="22"/>
          <w:szCs w:val="22"/>
        </w:rPr>
        <w:t xml:space="preserve">) </w:t>
      </w:r>
      <w:r w:rsidRPr="00B9093D">
        <w:rPr>
          <w:rFonts w:ascii="ＭＳ 明朝" w:hAnsi="ＭＳ 明朝" w:cs="ＭＳ 明朝" w:hint="eastAsia"/>
          <w:bCs/>
          <w:color w:val="000000"/>
          <w:kern w:val="0"/>
          <w:sz w:val="22"/>
          <w:szCs w:val="22"/>
        </w:rPr>
        <w:t>による申込みも受け付けます。</w:t>
      </w:r>
    </w:p>
    <w:p w:rsidR="009A67CB" w:rsidRPr="00B9093D" w:rsidRDefault="00B9093D" w:rsidP="00B9093D">
      <w:pPr>
        <w:ind w:leftChars="200" w:left="420"/>
        <w:rPr>
          <w:rFonts w:ascii="ＭＳ 明朝" w:hAnsi="ＭＳ 明朝" w:cs="ＭＳ 明朝"/>
          <w:bCs/>
          <w:color w:val="000000"/>
          <w:kern w:val="0"/>
          <w:sz w:val="22"/>
          <w:szCs w:val="22"/>
        </w:rPr>
      </w:pPr>
      <w:r w:rsidRPr="00B9093D">
        <w:rPr>
          <w:rFonts w:ascii="ＭＳ 明朝" w:hAnsi="ＭＳ 明朝" w:cs="ＭＳ 明朝" w:hint="eastAsia"/>
          <w:bCs/>
          <w:color w:val="000000"/>
          <w:kern w:val="0"/>
          <w:sz w:val="22"/>
          <w:szCs w:val="22"/>
        </w:rPr>
        <w:t>会場の地図はホームページに記載されています。</w:t>
      </w:r>
    </w:p>
    <w:sectPr w:rsidR="009A67CB" w:rsidRPr="00B909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B8"/>
    <w:rsid w:val="0022001B"/>
    <w:rsid w:val="00234B72"/>
    <w:rsid w:val="00251E28"/>
    <w:rsid w:val="00385E22"/>
    <w:rsid w:val="00602E13"/>
    <w:rsid w:val="00682A3F"/>
    <w:rsid w:val="007D2A1B"/>
    <w:rsid w:val="007E34E2"/>
    <w:rsid w:val="009A67CB"/>
    <w:rsid w:val="00B9093D"/>
    <w:rsid w:val="00E7133E"/>
    <w:rsid w:val="00F23CB8"/>
    <w:rsid w:val="00FD4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A3F"/>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A3F"/>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42009">
      <w:bodyDiv w:val="1"/>
      <w:marLeft w:val="0"/>
      <w:marRight w:val="0"/>
      <w:marTop w:val="0"/>
      <w:marBottom w:val="0"/>
      <w:divBdr>
        <w:top w:val="none" w:sz="0" w:space="0" w:color="auto"/>
        <w:left w:val="none" w:sz="0" w:space="0" w:color="auto"/>
        <w:bottom w:val="none" w:sz="0" w:space="0" w:color="auto"/>
        <w:right w:val="none" w:sz="0" w:space="0" w:color="auto"/>
      </w:divBdr>
    </w:div>
    <w:div w:id="1442338929">
      <w:bodyDiv w:val="1"/>
      <w:marLeft w:val="0"/>
      <w:marRight w:val="0"/>
      <w:marTop w:val="0"/>
      <w:marBottom w:val="0"/>
      <w:divBdr>
        <w:top w:val="none" w:sz="0" w:space="0" w:color="auto"/>
        <w:left w:val="none" w:sz="0" w:space="0" w:color="auto"/>
        <w:bottom w:val="none" w:sz="0" w:space="0" w:color="auto"/>
        <w:right w:val="none" w:sz="0" w:space="0" w:color="auto"/>
      </w:divBdr>
      <w:divsChild>
        <w:div w:id="1865508678">
          <w:marLeft w:val="0"/>
          <w:marRight w:val="0"/>
          <w:marTop w:val="0"/>
          <w:marBottom w:val="0"/>
          <w:divBdr>
            <w:top w:val="none" w:sz="0" w:space="0" w:color="auto"/>
            <w:left w:val="none" w:sz="0" w:space="0" w:color="auto"/>
            <w:bottom w:val="none" w:sz="0" w:space="0" w:color="auto"/>
            <w:right w:val="none" w:sz="0" w:space="0" w:color="auto"/>
          </w:divBdr>
        </w:div>
        <w:div w:id="362441255">
          <w:marLeft w:val="0"/>
          <w:marRight w:val="0"/>
          <w:marTop w:val="0"/>
          <w:marBottom w:val="0"/>
          <w:divBdr>
            <w:top w:val="none" w:sz="0" w:space="0" w:color="auto"/>
            <w:left w:val="none" w:sz="0" w:space="0" w:color="auto"/>
            <w:bottom w:val="none" w:sz="0" w:space="0" w:color="auto"/>
            <w:right w:val="none" w:sz="0" w:space="0" w:color="auto"/>
          </w:divBdr>
        </w:div>
        <w:div w:id="169033127">
          <w:marLeft w:val="0"/>
          <w:marRight w:val="0"/>
          <w:marTop w:val="0"/>
          <w:marBottom w:val="0"/>
          <w:divBdr>
            <w:top w:val="none" w:sz="0" w:space="0" w:color="auto"/>
            <w:left w:val="none" w:sz="0" w:space="0" w:color="auto"/>
            <w:bottom w:val="none" w:sz="0" w:space="0" w:color="auto"/>
            <w:right w:val="none" w:sz="0" w:space="0" w:color="auto"/>
          </w:divBdr>
        </w:div>
        <w:div w:id="923950821">
          <w:marLeft w:val="0"/>
          <w:marRight w:val="0"/>
          <w:marTop w:val="0"/>
          <w:marBottom w:val="0"/>
          <w:divBdr>
            <w:top w:val="none" w:sz="0" w:space="0" w:color="auto"/>
            <w:left w:val="none" w:sz="0" w:space="0" w:color="auto"/>
            <w:bottom w:val="none" w:sz="0" w:space="0" w:color="auto"/>
            <w:right w:val="none" w:sz="0" w:space="0" w:color="auto"/>
          </w:divBdr>
        </w:div>
        <w:div w:id="219677015">
          <w:marLeft w:val="0"/>
          <w:marRight w:val="0"/>
          <w:marTop w:val="0"/>
          <w:marBottom w:val="0"/>
          <w:divBdr>
            <w:top w:val="none" w:sz="0" w:space="0" w:color="auto"/>
            <w:left w:val="none" w:sz="0" w:space="0" w:color="auto"/>
            <w:bottom w:val="none" w:sz="0" w:space="0" w:color="auto"/>
            <w:right w:val="none" w:sz="0" w:space="0" w:color="auto"/>
          </w:divBdr>
        </w:div>
        <w:div w:id="2045984050">
          <w:marLeft w:val="0"/>
          <w:marRight w:val="0"/>
          <w:marTop w:val="0"/>
          <w:marBottom w:val="0"/>
          <w:divBdr>
            <w:top w:val="none" w:sz="0" w:space="0" w:color="auto"/>
            <w:left w:val="none" w:sz="0" w:space="0" w:color="auto"/>
            <w:bottom w:val="none" w:sz="0" w:space="0" w:color="auto"/>
            <w:right w:val="none" w:sz="0" w:space="0" w:color="auto"/>
          </w:divBdr>
        </w:div>
        <w:div w:id="1106535374">
          <w:marLeft w:val="0"/>
          <w:marRight w:val="0"/>
          <w:marTop w:val="0"/>
          <w:marBottom w:val="0"/>
          <w:divBdr>
            <w:top w:val="none" w:sz="0" w:space="0" w:color="auto"/>
            <w:left w:val="none" w:sz="0" w:space="0" w:color="auto"/>
            <w:bottom w:val="none" w:sz="0" w:space="0" w:color="auto"/>
            <w:right w:val="none" w:sz="0" w:space="0" w:color="auto"/>
          </w:divBdr>
        </w:div>
        <w:div w:id="90515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2013-09-02T04:46:00Z</cp:lastPrinted>
  <dcterms:created xsi:type="dcterms:W3CDTF">2013-09-02T04:51:00Z</dcterms:created>
  <dcterms:modified xsi:type="dcterms:W3CDTF">2013-09-02T04:51:00Z</dcterms:modified>
</cp:coreProperties>
</file>